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7F755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7F755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7F755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7F755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7F755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7F755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7F755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7F755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7F755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7F755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18579031" w14:textId="7A187AC2" w:rsidR="00754729" w:rsidRPr="005E1E0E" w:rsidRDefault="001F25B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Alvaston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7F7550">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7F7550">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7F755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7F7550">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7F755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7F755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7F7550">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8082B03" w:rsidR="00E37206" w:rsidRPr="005E1E0E" w:rsidRDefault="001F25B1" w:rsidP="00E37206">
      <w:pPr>
        <w:widowControl w:val="0"/>
        <w:spacing w:after="280"/>
        <w:rPr>
          <w:rFonts w:ascii="Arial" w:hAnsi="Arial" w:cs="Arial"/>
          <w:sz w:val="20"/>
          <w:szCs w:val="20"/>
        </w:rPr>
      </w:pPr>
      <w:r>
        <w:rPr>
          <w:rFonts w:ascii="Arial" w:hAnsi="Arial" w:cs="Arial"/>
          <w:sz w:val="20"/>
          <w:szCs w:val="20"/>
        </w:rPr>
        <w:t>Alvaston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7F7550">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7F7550">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7F7550">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7F7550">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7F7550">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7F7550">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7F7550">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7F7550">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7F7550">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7F7550">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7F7550">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7F7550">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7F7550">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7F7550">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7F7550">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7F7550">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7F7550">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7F7550">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7F7550">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7F7550">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7F7550">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7F7550">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7F7550">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7F7550">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7F7550">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7F7550">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7F755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7F755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7F755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7F7550">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CFB2D5B" w:rsidR="002C02DF" w:rsidRPr="00A73EFC" w:rsidRDefault="001F25B1" w:rsidP="002C02DF">
      <w:pPr>
        <w:pStyle w:val="nhsd-t-body"/>
        <w:rPr>
          <w:rFonts w:ascii="Arial" w:hAnsi="Arial" w:cs="Arial"/>
          <w:color w:val="000000" w:themeColor="text1"/>
          <w:sz w:val="22"/>
          <w:szCs w:val="22"/>
        </w:rPr>
      </w:pPr>
      <w:r>
        <w:rPr>
          <w:rFonts w:ascii="Arial" w:hAnsi="Arial" w:cs="Arial"/>
          <w:color w:val="000000" w:themeColor="text1"/>
          <w:sz w:val="22"/>
          <w:szCs w:val="22"/>
        </w:rPr>
        <w:t>Alvaston Medical Centre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7F755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7F755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7F755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7F7550">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7F7550">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7F7550">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7F7550">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7F7550">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7F7550">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7F7550">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7F7550">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7F7550">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7F7550">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7F7550">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7F7550">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7F7550">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7F7550">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7F7550">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7F7550">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7F7550">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7F7550">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7F7550">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7F7550">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7F7550">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7F7550">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7F7550">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7F7550">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7F7550">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7F7550">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7F7550">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7F7550">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7F7550">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7F7550">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7F7550">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7F755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7F755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7F755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7F7550">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7F7550">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7F7550">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7F7550">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7F7550">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7F7550">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7F7550">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7F7550">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7F7550">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7F755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7F755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7F755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7F7550">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7F755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7F755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7F755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7F755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7F7550">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7F7550">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7F7550">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7F755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7F755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7F755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7F7550">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7F7550">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7F7550">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7F755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7F755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7F755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7F755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7F7550">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7F755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7F755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7F755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7F755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7F7550">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7F755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7F755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7F755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7F7550">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7F7550">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7F7550">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7F7550">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7F7550">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7F7550">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7F7550">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7F7550">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7F755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7F755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7F755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7F755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7F7550">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7F7550">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7F7550">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7F7550">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7F7550">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7F755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7F7550">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7F7550">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7F7550">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7F7550">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7F7550">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7F7550">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7F7550">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7F7550">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7F7550">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7F7550">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7F7550">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7F7550">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7F755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693E3B6F"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at [Complaints Email address]</w:t>
      </w:r>
      <w:r w:rsidRPr="0049371B">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25B1"/>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180A"/>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7F7550"/>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info@pcdc.org.uk"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17260</Words>
  <Characters>98387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FLETCHER, Tracey (ALVASTON MEDICAL CENTRE)</cp:lastModifiedBy>
  <cp:revision>5</cp:revision>
  <cp:lastPrinted>2019-06-13T09:46:00Z</cp:lastPrinted>
  <dcterms:created xsi:type="dcterms:W3CDTF">2026-02-12T12:24:00Z</dcterms:created>
  <dcterms:modified xsi:type="dcterms:W3CDTF">2026-06-23T10:07:00Z</dcterms:modified>
</cp:coreProperties>
</file>