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1388E1F2" w:rsidR="00754729" w:rsidRPr="00860FC5" w:rsidRDefault="009C1DF1"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 xml:space="preserve">Alvaston Medical Centre </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5CCC2B6B" w:rsidR="00E37206" w:rsidRPr="00860FC5" w:rsidRDefault="009C1DF1" w:rsidP="00E37206">
      <w:pPr>
        <w:widowControl w:val="0"/>
        <w:spacing w:after="280"/>
        <w:rPr>
          <w:rFonts w:ascii="Arial" w:hAnsi="Arial" w:cs="Arial"/>
          <w:sz w:val="20"/>
          <w:szCs w:val="20"/>
        </w:rPr>
      </w:pPr>
      <w:r>
        <w:rPr>
          <w:rFonts w:ascii="Arial" w:hAnsi="Arial" w:cs="Arial"/>
          <w:sz w:val="20"/>
          <w:szCs w:val="20"/>
        </w:rPr>
        <w:t>Alvaston Medical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432FA499"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180A"/>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C1DF1"/>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FLETCHER, Tracey (ALVASTON MEDICAL CENTRE)</cp:lastModifiedBy>
  <cp:revision>3</cp:revision>
  <cp:lastPrinted>2018-04-22T19:48:00Z</cp:lastPrinted>
  <dcterms:created xsi:type="dcterms:W3CDTF">2026-06-05T11:50:00Z</dcterms:created>
  <dcterms:modified xsi:type="dcterms:W3CDTF">2026-06-23T10:01:00Z</dcterms:modified>
</cp:coreProperties>
</file>